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09</w:t>
      </w:r>
      <w:r>
        <w:rPr>
          <w:rFonts w:ascii="Times New Roman" w:eastAsia="Times New Roman" w:hAnsi="Times New Roman" w:cs="Times New Roman"/>
        </w:rPr>
        <w:t xml:space="preserve"> </w:t>
      </w:r>
      <w:r>
        <w:rPr>
          <w:rFonts w:ascii="Times New Roman" w:eastAsia="Times New Roman" w:hAnsi="Times New Roman" w:cs="Times New Roman"/>
        </w:rPr>
        <w:t>февраля</w:t>
      </w:r>
      <w:r>
        <w:rPr>
          <w:rFonts w:ascii="Times New Roman" w:eastAsia="Times New Roman" w:hAnsi="Times New Roman" w:cs="Times New Roman"/>
        </w:rPr>
        <w:t xml:space="preserve"> 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113</w:t>
      </w:r>
      <w:r>
        <w:rPr>
          <w:rFonts w:ascii="Times New Roman" w:eastAsia="Times New Roman" w:hAnsi="Times New Roman" w:cs="Times New Roman"/>
        </w:rPr>
        <w:t>-</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Колесовой Натальи Юрьевны</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1rplc-7"/>
          <w:rFonts w:ascii="Times New Roman" w:eastAsia="Times New Roman" w:hAnsi="Times New Roman" w:cs="Times New Roman"/>
        </w:rPr>
        <w:t>...</w:t>
      </w:r>
      <w:r>
        <w:rPr>
          <w:rFonts w:ascii="Times New Roman" w:eastAsia="Times New Roman" w:hAnsi="Times New Roman" w:cs="Times New Roman"/>
        </w:rPr>
        <w:t xml:space="preserve"> работающей, ранее </w:t>
      </w:r>
      <w:r>
        <w:rPr>
          <w:rFonts w:ascii="Times New Roman" w:eastAsia="Times New Roman" w:hAnsi="Times New Roman" w:cs="Times New Roman"/>
        </w:rPr>
        <w:t>привлекавшейся</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ответственности,</w:t>
      </w: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16.12.2023</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22</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50</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w:t>
      </w:r>
      <w:r>
        <w:rPr>
          <w:rFonts w:ascii="Times New Roman" w:eastAsia="Times New Roman" w:hAnsi="Times New Roman" w:cs="Times New Roman"/>
        </w:rPr>
        <w:t>48</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ул.</w:t>
      </w:r>
      <w:r>
        <w:rPr>
          <w:rFonts w:ascii="Times New Roman" w:eastAsia="Times New Roman" w:hAnsi="Times New Roman" w:cs="Times New Roman"/>
        </w:rPr>
        <w:t>Пионерская</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Колесова Н.Ю.</w:t>
      </w:r>
      <w:r>
        <w:rPr>
          <w:rFonts w:ascii="Times New Roman" w:eastAsia="Times New Roman" w:hAnsi="Times New Roman" w:cs="Times New Roman"/>
        </w:rPr>
        <w:t xml:space="preserve"> управлял</w:t>
      </w:r>
      <w:r>
        <w:rPr>
          <w:rFonts w:ascii="Times New Roman" w:eastAsia="Times New Roman" w:hAnsi="Times New Roman" w:cs="Times New Roman"/>
        </w:rPr>
        <w:t>а</w:t>
      </w:r>
      <w:r>
        <w:rPr>
          <w:rFonts w:ascii="Times New Roman" w:eastAsia="Times New Roman" w:hAnsi="Times New Roman" w:cs="Times New Roman"/>
        </w:rPr>
        <w:t xml:space="preserve">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32rplc-15"/>
          <w:rFonts w:ascii="Times New Roman" w:eastAsia="Times New Roman" w:hAnsi="Times New Roman" w:cs="Times New Roman"/>
        </w:rPr>
        <w:t>...</w:t>
      </w:r>
      <w:r>
        <w:rPr>
          <w:rFonts w:ascii="Times New Roman" w:eastAsia="Times New Roman" w:hAnsi="Times New Roman" w:cs="Times New Roman"/>
        </w:rPr>
        <w:t xml:space="preserve">», г/н </w:t>
      </w:r>
      <w:r>
        <w:rPr>
          <w:rStyle w:val="cat-UserDefinedgrp-33rplc-16"/>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w:t>
      </w:r>
      <w:r>
        <w:rPr>
          <w:rFonts w:ascii="Times New Roman" w:eastAsia="Times New Roman" w:hAnsi="Times New Roman" w:cs="Times New Roman"/>
        </w:rPr>
        <w:t>состоянии опьянения, чем нарушил</w:t>
      </w:r>
      <w:r>
        <w:rPr>
          <w:rFonts w:ascii="Times New Roman" w:eastAsia="Times New Roman" w:hAnsi="Times New Roman" w:cs="Times New Roman"/>
        </w:rPr>
        <w:t>а</w:t>
      </w:r>
      <w:r>
        <w:rPr>
          <w:rFonts w:ascii="Times New Roman" w:eastAsia="Times New Roman" w:hAnsi="Times New Roman" w:cs="Times New Roman"/>
        </w:rPr>
        <w:t xml:space="preserve">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Колесовой Н.Ю.</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Колесова Н.Ю.</w:t>
      </w:r>
      <w:r>
        <w:rPr>
          <w:rFonts w:ascii="Times New Roman" w:eastAsia="Times New Roman" w:hAnsi="Times New Roman" w:cs="Times New Roman"/>
        </w:rPr>
        <w:t xml:space="preserve"> </w:t>
      </w:r>
      <w:r>
        <w:rPr>
          <w:rFonts w:ascii="Times New Roman" w:eastAsia="Times New Roman" w:hAnsi="Times New Roman" w:cs="Times New Roman"/>
        </w:rPr>
        <w:t>в судебное заседание не явилась</w:t>
      </w:r>
      <w:r>
        <w:rPr>
          <w:rFonts w:ascii="Times New Roman" w:eastAsia="Times New Roman" w:hAnsi="Times New Roman" w:cs="Times New Roman"/>
        </w:rPr>
        <w:t>, о месте и времени судебного заседания извещен</w:t>
      </w:r>
      <w:r>
        <w:rPr>
          <w:rFonts w:ascii="Times New Roman" w:eastAsia="Times New Roman" w:hAnsi="Times New Roman" w:cs="Times New Roman"/>
        </w:rPr>
        <w:t>а</w:t>
      </w:r>
      <w:r>
        <w:rPr>
          <w:rFonts w:ascii="Times New Roman" w:eastAsia="Times New Roman" w:hAnsi="Times New Roman" w:cs="Times New Roman"/>
        </w:rPr>
        <w:t xml:space="preserve"> надлежащим образом, об отложении судебного заседания не ходатайствовал</w:t>
      </w:r>
      <w:r>
        <w:rPr>
          <w:rFonts w:ascii="Times New Roman" w:eastAsia="Times New Roman" w:hAnsi="Times New Roman" w:cs="Times New Roman"/>
        </w:rPr>
        <w:t>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rPr>
        <w:t>Колесовой Н.Ю.</w:t>
      </w:r>
    </w:p>
    <w:p>
      <w:pPr>
        <w:spacing w:before="0" w:after="0"/>
        <w:ind w:firstLine="709"/>
        <w:jc w:val="both"/>
      </w:pPr>
      <w:r>
        <w:rPr>
          <w:rFonts w:ascii="Times New Roman" w:eastAsia="Times New Roman" w:hAnsi="Times New Roman" w:cs="Times New Roman"/>
        </w:rPr>
        <w:t>И</w:t>
      </w:r>
      <w:r>
        <w:rPr>
          <w:rFonts w:ascii="Times New Roman" w:eastAsia="Times New Roman" w:hAnsi="Times New Roman" w:cs="Times New Roman"/>
        </w:rPr>
        <w:t>зучив письменные материалы дела об административном правонарушении, 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Колесовой Н.Ю.</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w:t>
      </w:r>
      <w:r>
        <w:rPr>
          <w:rFonts w:ascii="Times New Roman" w:eastAsia="Times New Roman" w:hAnsi="Times New Roman" w:cs="Times New Roman"/>
        </w:rPr>
        <w:t>тоянии опьянения подтверждается</w:t>
      </w:r>
      <w:r>
        <w:rPr>
          <w:rFonts w:ascii="Times New Roman" w:eastAsia="Times New Roman" w:hAnsi="Times New Roman" w:cs="Times New Roman"/>
        </w:rPr>
        <w:t xml:space="preserve">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546943 от 16.12.2023</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Колесовой Н.Ю.</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065345 от 16.12.2023</w:t>
      </w:r>
      <w:r>
        <w:rPr>
          <w:rFonts w:ascii="Times New Roman" w:eastAsia="Times New Roman" w:hAnsi="Times New Roman" w:cs="Times New Roman"/>
        </w:rPr>
        <w:t xml:space="preserve">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Колесовой Н.Ю.</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036462 от 16</w:t>
      </w:r>
      <w:r>
        <w:rPr>
          <w:rFonts w:ascii="Times New Roman" w:eastAsia="Times New Roman" w:hAnsi="Times New Roman" w:cs="Times New Roman"/>
        </w:rPr>
        <w:t>.12.2023</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0.33</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Колесова Н.Ю. согласилась</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рапортами</w:t>
      </w:r>
      <w:r>
        <w:rPr>
          <w:rFonts w:ascii="Times New Roman" w:eastAsia="Times New Roman" w:hAnsi="Times New Roman" w:cs="Times New Roman"/>
        </w:rPr>
        <w:t xml:space="preserve"> </w:t>
      </w:r>
      <w:r>
        <w:rPr>
          <w:rFonts w:ascii="Times New Roman" w:eastAsia="Times New Roman" w:hAnsi="Times New Roman" w:cs="Times New Roman"/>
        </w:rPr>
        <w:t xml:space="preserve">ИДПС ГИБДД </w:t>
      </w:r>
      <w:r>
        <w:rPr>
          <w:rFonts w:ascii="Times New Roman" w:eastAsia="Times New Roman" w:hAnsi="Times New Roman" w:cs="Times New Roman"/>
        </w:rPr>
        <w:t>МО МВД России «Ханты-Мансийский»</w:t>
      </w:r>
      <w:r>
        <w:rPr>
          <w:rFonts w:ascii="Times New Roman" w:eastAsia="Times New Roman" w:hAnsi="Times New Roman" w:cs="Times New Roman"/>
        </w:rPr>
        <w:t xml:space="preserve"> </w:t>
      </w:r>
      <w:r>
        <w:rPr>
          <w:rStyle w:val="cat-UserDefinedgrp-34rplc-3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Колесовой Н.Ю.</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Колесовой Н.Ю.</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 xml:space="preserve">так как они составлены уполномоченными на то лицами, надлежащим образом </w:t>
      </w:r>
      <w:r>
        <w:rPr>
          <w:rFonts w:ascii="Times New Roman" w:eastAsia="Times New Roman" w:hAnsi="Times New Roman" w:cs="Times New Roman"/>
        </w:rPr>
        <w:t>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Колесовой Н.Ю.</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Колесова Н.Ю.</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 xml:space="preserve">серии </w:t>
      </w:r>
      <w:r>
        <w:rPr>
          <w:rFonts w:ascii="Times New Roman" w:eastAsia="Times New Roman" w:hAnsi="Times New Roman" w:cs="Times New Roman"/>
        </w:rPr>
        <w:t>8608</w:t>
      </w:r>
      <w:r>
        <w:rPr>
          <w:rFonts w:ascii="Times New Roman" w:eastAsia="Times New Roman" w:hAnsi="Times New Roman" w:cs="Times New Roman"/>
        </w:rPr>
        <w:t xml:space="preserve"> номер </w:t>
      </w:r>
      <w:r>
        <w:rPr>
          <w:rFonts w:ascii="Times New Roman" w:eastAsia="Times New Roman" w:hAnsi="Times New Roman" w:cs="Times New Roman"/>
        </w:rPr>
        <w:t>936491</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Колесовой Н.Ю.</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Колесова Н.Ю.</w:t>
      </w:r>
      <w:r>
        <w:rPr>
          <w:rFonts w:ascii="Times New Roman" w:eastAsia="Times New Roman" w:hAnsi="Times New Roman" w:cs="Times New Roman"/>
        </w:rPr>
        <w:t xml:space="preserve"> </w:t>
      </w:r>
      <w:r>
        <w:rPr>
          <w:rFonts w:ascii="Times New Roman" w:eastAsia="Times New Roman" w:hAnsi="Times New Roman" w:cs="Times New Roman"/>
        </w:rPr>
        <w:t>совершил</w:t>
      </w:r>
      <w:r>
        <w:rPr>
          <w:rFonts w:ascii="Times New Roman" w:eastAsia="Times New Roman" w:hAnsi="Times New Roman" w:cs="Times New Roman"/>
        </w:rPr>
        <w:t>а</w:t>
      </w:r>
      <w:r>
        <w:rPr>
          <w:rFonts w:ascii="Times New Roman" w:eastAsia="Times New Roman" w:hAnsi="Times New Roman" w:cs="Times New Roman"/>
        </w:rPr>
        <w:t xml:space="preserve">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ранее неоднократно привлекалась</w:t>
      </w:r>
      <w:r>
        <w:rPr>
          <w:rFonts w:ascii="Times New Roman" w:eastAsia="Times New Roman" w:hAnsi="Times New Roman" w:cs="Times New Roman"/>
        </w:rPr>
        <w:t xml:space="preserve"> к административной ответственности за нарушение ПДД РФ, </w:t>
      </w:r>
      <w:r>
        <w:rPr>
          <w:rFonts w:ascii="Times New Roman" w:eastAsia="Times New Roman" w:hAnsi="Times New Roman" w:cs="Times New Roman"/>
        </w:rPr>
        <w:t>обстоятельств</w:t>
      </w:r>
      <w:r>
        <w:rPr>
          <w:rFonts w:ascii="Times New Roman" w:eastAsia="Times New Roman" w:hAnsi="Times New Roman" w:cs="Times New Roman"/>
        </w:rPr>
        <w:t>, смягчающих</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отягчающих административную ответственность не установлено.</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Колесову Наталью Юрьевну</w:t>
      </w:r>
      <w:r>
        <w:rPr>
          <w:rFonts w:ascii="Times New Roman" w:eastAsia="Times New Roman" w:hAnsi="Times New Roman" w:cs="Times New Roman"/>
        </w:rPr>
        <w:t xml:space="preserve"> виновной</w:t>
      </w:r>
      <w:r>
        <w:rPr>
          <w:rFonts w:ascii="Times New Roman" w:eastAsia="Times New Roman" w:hAnsi="Times New Roman" w:cs="Times New Roman"/>
        </w:rPr>
        <w:t xml:space="preserve">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ей</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6</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w:t>
      </w:r>
      <w:r>
        <w:rPr>
          <w:rFonts w:ascii="Times New Roman" w:eastAsia="Times New Roman" w:hAnsi="Times New Roman" w:cs="Times New Roman"/>
        </w:rPr>
        <w:t xml:space="preserve">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29</w:t>
      </w:r>
      <w:r>
        <w:rPr>
          <w:rFonts w:ascii="Times New Roman" w:eastAsia="Times New Roman" w:hAnsi="Times New Roman" w:cs="Times New Roman"/>
          <w:i/>
          <w:iCs/>
        </w:rPr>
        <w:t>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 xml:space="preserve">001 </w:t>
      </w:r>
      <w:r>
        <w:rPr>
          <w:rFonts w:ascii="Times New Roman" w:eastAsia="Times New Roman" w:hAnsi="Times New Roman" w:cs="Times New Roman"/>
          <w:i/>
          <w:iCs/>
        </w:rPr>
        <w:t>кор</w:t>
      </w:r>
      <w:r>
        <w:rPr>
          <w:rFonts w:ascii="Times New Roman" w:eastAsia="Times New Roman" w:hAnsi="Times New Roman" w:cs="Times New Roman"/>
          <w:i/>
          <w:iCs/>
        </w:rPr>
        <w:t>.</w:t>
      </w:r>
      <w:r>
        <w:rPr>
          <w:rFonts w:ascii="Times New Roman" w:eastAsia="Times New Roman" w:hAnsi="Times New Roman" w:cs="Times New Roman"/>
          <w:i/>
          <w:iCs/>
        </w:rPr>
        <w:t>/с401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30250007011</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8889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1rplc-7">
    <w:name w:val="cat-UserDefined grp-31 rplc-7"/>
    <w:basedOn w:val="DefaultParagraphFont"/>
  </w:style>
  <w:style w:type="character" w:customStyle="1" w:styleId="cat-UserDefinedgrp-32rplc-15">
    <w:name w:val="cat-UserDefined grp-32 rplc-15"/>
    <w:basedOn w:val="DefaultParagraphFont"/>
  </w:style>
  <w:style w:type="character" w:customStyle="1" w:styleId="cat-UserDefinedgrp-33rplc-16">
    <w:name w:val="cat-UserDefined grp-33 rplc-16"/>
    <w:basedOn w:val="DefaultParagraphFont"/>
  </w:style>
  <w:style w:type="character" w:customStyle="1" w:styleId="cat-UserDefinedgrp-34rplc-30">
    <w:name w:val="cat-UserDefined grp-34 rplc-3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3351641-C8C5-4C72-AD16-0667286ED79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